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21" w:tblpY="-97"/>
        <w:tblW w:w="2161" w:type="pct"/>
        <w:tblLook w:val="00A0" w:firstRow="1" w:lastRow="0" w:firstColumn="1" w:lastColumn="0" w:noHBand="0" w:noVBand="0"/>
      </w:tblPr>
      <w:tblGrid>
        <w:gridCol w:w="4043"/>
      </w:tblGrid>
      <w:tr w:rsidR="00A1729F" w:rsidRPr="008860D7" w14:paraId="5C0C66C3" w14:textId="77777777" w:rsidTr="000A6827">
        <w:trPr>
          <w:trHeight w:val="62"/>
        </w:trPr>
        <w:tc>
          <w:tcPr>
            <w:tcW w:w="5000" w:type="pct"/>
          </w:tcPr>
          <w:p w14:paraId="0389E46A" w14:textId="77777777" w:rsidR="00A1729F" w:rsidRPr="008860D7" w:rsidRDefault="00A1729F" w:rsidP="000A6827">
            <w:pPr>
              <w:tabs>
                <w:tab w:val="left" w:pos="4326"/>
              </w:tabs>
              <w:spacing w:after="0"/>
              <w:rPr>
                <w:rFonts w:eastAsia="Calibri" w:cs="Times New Roman"/>
                <w:b/>
                <w:i/>
                <w:iCs/>
                <w:sz w:val="24"/>
              </w:rPr>
            </w:pPr>
            <w:r w:rsidRPr="008860D7">
              <w:rPr>
                <w:rFonts w:eastAsia="Calibri" w:cs="Times New Roman"/>
                <w:b/>
                <w:sz w:val="24"/>
              </w:rPr>
              <w:t>УТВЕРЖДАЮ:</w:t>
            </w:r>
          </w:p>
        </w:tc>
      </w:tr>
      <w:tr w:rsidR="00A1729F" w:rsidRPr="008860D7" w14:paraId="721AB4CD" w14:textId="77777777" w:rsidTr="000A6827">
        <w:trPr>
          <w:trHeight w:val="66"/>
        </w:trPr>
        <w:tc>
          <w:tcPr>
            <w:tcW w:w="5000" w:type="pct"/>
          </w:tcPr>
          <w:p w14:paraId="62CF1FC7" w14:textId="77777777" w:rsidR="00A1729F" w:rsidRPr="008860D7" w:rsidRDefault="00A1729F" w:rsidP="000A6827">
            <w:pPr>
              <w:tabs>
                <w:tab w:val="left" w:pos="4326"/>
              </w:tabs>
              <w:spacing w:after="0"/>
              <w:rPr>
                <w:rFonts w:eastAsia="Calibri" w:cs="Times New Roman"/>
                <w:i/>
                <w:iCs/>
                <w:sz w:val="24"/>
              </w:rPr>
            </w:pPr>
            <w:r w:rsidRPr="008860D7">
              <w:rPr>
                <w:rFonts w:eastAsia="Calibri" w:cs="Times New Roman"/>
                <w:sz w:val="24"/>
              </w:rPr>
              <w:t>Заведующий МДОАУ</w:t>
            </w:r>
          </w:p>
          <w:p w14:paraId="3F03066F" w14:textId="77777777" w:rsidR="00A1729F" w:rsidRPr="008860D7" w:rsidRDefault="00A1729F" w:rsidP="000A6827">
            <w:pPr>
              <w:tabs>
                <w:tab w:val="left" w:pos="4326"/>
              </w:tabs>
              <w:spacing w:after="0"/>
              <w:rPr>
                <w:rFonts w:eastAsia="Calibri" w:cs="Times New Roman"/>
                <w:i/>
                <w:iCs/>
                <w:sz w:val="24"/>
              </w:rPr>
            </w:pPr>
            <w:r w:rsidRPr="008860D7">
              <w:rPr>
                <w:rFonts w:eastAsia="Calibri" w:cs="Times New Roman"/>
                <w:sz w:val="24"/>
              </w:rPr>
              <w:t xml:space="preserve"> «Детский сад № 46 г. Орска»</w:t>
            </w:r>
          </w:p>
        </w:tc>
      </w:tr>
      <w:tr w:rsidR="00A1729F" w:rsidRPr="008860D7" w14:paraId="0EC9E654" w14:textId="77777777" w:rsidTr="000A6827">
        <w:trPr>
          <w:trHeight w:val="62"/>
        </w:trPr>
        <w:tc>
          <w:tcPr>
            <w:tcW w:w="5000" w:type="pct"/>
          </w:tcPr>
          <w:p w14:paraId="05970C92" w14:textId="77777777" w:rsidR="00A1729F" w:rsidRPr="008860D7" w:rsidRDefault="00A1729F" w:rsidP="000A6827">
            <w:pPr>
              <w:tabs>
                <w:tab w:val="left" w:pos="4326"/>
              </w:tabs>
              <w:spacing w:after="0"/>
              <w:rPr>
                <w:rFonts w:eastAsia="Calibri" w:cs="Times New Roman"/>
                <w:i/>
                <w:iCs/>
                <w:sz w:val="24"/>
              </w:rPr>
            </w:pPr>
            <w:r w:rsidRPr="008860D7">
              <w:rPr>
                <w:rFonts w:eastAsia="Calibri" w:cs="Times New Roman"/>
                <w:sz w:val="24"/>
              </w:rPr>
              <w:t xml:space="preserve">_________________ И.А. </w:t>
            </w:r>
            <w:proofErr w:type="spellStart"/>
            <w:r w:rsidRPr="008860D7">
              <w:rPr>
                <w:rFonts w:eastAsia="Calibri" w:cs="Times New Roman"/>
                <w:sz w:val="24"/>
              </w:rPr>
              <w:t>Нуждова</w:t>
            </w:r>
            <w:proofErr w:type="spellEnd"/>
          </w:p>
        </w:tc>
      </w:tr>
      <w:tr w:rsidR="00A1729F" w:rsidRPr="008860D7" w14:paraId="7A079762" w14:textId="77777777" w:rsidTr="000A6827">
        <w:trPr>
          <w:trHeight w:val="18"/>
        </w:trPr>
        <w:tc>
          <w:tcPr>
            <w:tcW w:w="5000" w:type="pct"/>
          </w:tcPr>
          <w:p w14:paraId="7295DB36" w14:textId="419CE689" w:rsidR="00A1729F" w:rsidRPr="008860D7" w:rsidRDefault="000A6827" w:rsidP="000A6827">
            <w:pPr>
              <w:tabs>
                <w:tab w:val="left" w:pos="4326"/>
              </w:tabs>
              <w:spacing w:after="0"/>
              <w:rPr>
                <w:rFonts w:eastAsia="Calibri" w:cs="Times New Roman"/>
                <w:i/>
                <w:iCs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Приказ № 8 от « </w:t>
            </w:r>
            <w:r w:rsidR="00CB3C7A">
              <w:rPr>
                <w:rFonts w:eastAsia="Calibri" w:cs="Times New Roman"/>
                <w:sz w:val="24"/>
                <w:u w:val="single"/>
              </w:rPr>
              <w:t>15</w:t>
            </w:r>
            <w:r>
              <w:rPr>
                <w:rFonts w:eastAsia="Calibri" w:cs="Times New Roman"/>
                <w:sz w:val="24"/>
              </w:rPr>
              <w:t xml:space="preserve"> » </w:t>
            </w:r>
            <w:r w:rsidR="00CB3C7A">
              <w:rPr>
                <w:rFonts w:eastAsia="Calibri" w:cs="Times New Roman"/>
                <w:sz w:val="24"/>
                <w:u w:val="single"/>
              </w:rPr>
              <w:t>января</w:t>
            </w:r>
            <w:r w:rsidRPr="000A6827">
              <w:rPr>
                <w:rFonts w:eastAsia="Calibri" w:cs="Times New Roman"/>
                <w:sz w:val="24"/>
                <w:u w:val="single"/>
              </w:rPr>
              <w:t xml:space="preserve"> </w:t>
            </w:r>
            <w:r w:rsidR="00CB3C7A">
              <w:rPr>
                <w:rFonts w:eastAsia="Calibri" w:cs="Times New Roman"/>
                <w:sz w:val="24"/>
              </w:rPr>
              <w:t>2025</w:t>
            </w:r>
            <w:r w:rsidR="00A1729F">
              <w:rPr>
                <w:rFonts w:eastAsia="Calibri" w:cs="Times New Roman"/>
                <w:sz w:val="24"/>
              </w:rPr>
              <w:t xml:space="preserve"> </w:t>
            </w:r>
            <w:r w:rsidR="00A1729F" w:rsidRPr="008860D7">
              <w:rPr>
                <w:rFonts w:eastAsia="Calibri" w:cs="Times New Roman"/>
                <w:sz w:val="24"/>
              </w:rPr>
              <w:t>г.</w:t>
            </w:r>
          </w:p>
        </w:tc>
      </w:tr>
      <w:tr w:rsidR="00A1729F" w14:paraId="158B6D37" w14:textId="77777777" w:rsidTr="000A6827">
        <w:trPr>
          <w:trHeight w:val="62"/>
        </w:trPr>
        <w:tc>
          <w:tcPr>
            <w:tcW w:w="5000" w:type="pct"/>
          </w:tcPr>
          <w:p w14:paraId="104772AE" w14:textId="77777777" w:rsidR="00A1729F" w:rsidRDefault="00A1729F" w:rsidP="000A6827">
            <w:pPr>
              <w:tabs>
                <w:tab w:val="left" w:pos="4326"/>
              </w:tabs>
              <w:spacing w:after="0"/>
              <w:jc w:val="center"/>
              <w:rPr>
                <w:rFonts w:eastAsia="Calibri" w:cs="Times New Roman"/>
              </w:rPr>
            </w:pPr>
          </w:p>
          <w:p w14:paraId="20073C3A" w14:textId="77777777" w:rsidR="00A1729F" w:rsidRDefault="00A1729F" w:rsidP="000A6827">
            <w:pPr>
              <w:tabs>
                <w:tab w:val="left" w:pos="4326"/>
              </w:tabs>
              <w:spacing w:after="0"/>
              <w:jc w:val="center"/>
              <w:rPr>
                <w:rFonts w:eastAsia="Calibri" w:cs="Times New Roman"/>
              </w:rPr>
            </w:pPr>
          </w:p>
          <w:p w14:paraId="509E4DB1" w14:textId="77777777" w:rsidR="00A1729F" w:rsidRDefault="00A1729F" w:rsidP="000A6827">
            <w:pPr>
              <w:tabs>
                <w:tab w:val="left" w:pos="4326"/>
              </w:tabs>
              <w:spacing w:after="0"/>
              <w:jc w:val="center"/>
              <w:rPr>
                <w:rFonts w:eastAsia="Calibri" w:cs="Times New Roman"/>
              </w:rPr>
            </w:pPr>
          </w:p>
          <w:p w14:paraId="64176A39" w14:textId="77777777" w:rsidR="00A1729F" w:rsidRDefault="00A1729F" w:rsidP="000A6827">
            <w:pPr>
              <w:tabs>
                <w:tab w:val="left" w:pos="4326"/>
              </w:tabs>
              <w:spacing w:after="0"/>
              <w:jc w:val="center"/>
              <w:rPr>
                <w:rFonts w:eastAsia="Calibri" w:cs="Times New Roman"/>
              </w:rPr>
            </w:pPr>
          </w:p>
          <w:p w14:paraId="7152EE43" w14:textId="77777777" w:rsidR="00A1729F" w:rsidRDefault="00A1729F" w:rsidP="000A6827">
            <w:pPr>
              <w:tabs>
                <w:tab w:val="left" w:pos="4326"/>
              </w:tabs>
              <w:spacing w:after="0"/>
              <w:jc w:val="center"/>
              <w:rPr>
                <w:rFonts w:eastAsia="Calibri" w:cs="Times New Roman"/>
              </w:rPr>
            </w:pPr>
          </w:p>
        </w:tc>
      </w:tr>
    </w:tbl>
    <w:p w14:paraId="4E6BAA56" w14:textId="77777777" w:rsidR="00A1729F" w:rsidRDefault="00A1729F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tbl>
      <w:tblPr>
        <w:tblpPr w:leftFromText="180" w:rightFromText="180" w:vertAnchor="text" w:horzAnchor="page" w:tblpX="1051" w:tblpY="-622"/>
        <w:tblW w:w="2070" w:type="pct"/>
        <w:tblLook w:val="00A0" w:firstRow="1" w:lastRow="0" w:firstColumn="1" w:lastColumn="0" w:noHBand="0" w:noVBand="0"/>
      </w:tblPr>
      <w:tblGrid>
        <w:gridCol w:w="3873"/>
      </w:tblGrid>
      <w:tr w:rsidR="00A1729F" w:rsidRPr="008860D7" w14:paraId="3AA02C2E" w14:textId="77777777" w:rsidTr="00B81BAF">
        <w:trPr>
          <w:trHeight w:val="245"/>
        </w:trPr>
        <w:tc>
          <w:tcPr>
            <w:tcW w:w="5000" w:type="pct"/>
          </w:tcPr>
          <w:p w14:paraId="2EDEF66B" w14:textId="77777777" w:rsidR="00A1729F" w:rsidRPr="008860D7" w:rsidRDefault="00A1729F" w:rsidP="00B81BAF">
            <w:pPr>
              <w:tabs>
                <w:tab w:val="left" w:pos="4326"/>
              </w:tabs>
              <w:spacing w:after="0"/>
              <w:rPr>
                <w:rFonts w:eastAsia="Calibri" w:cs="Times New Roman"/>
                <w:b/>
                <w:i/>
                <w:iCs/>
                <w:sz w:val="24"/>
                <w:lang w:eastAsia="ru-RU"/>
              </w:rPr>
            </w:pPr>
            <w:r w:rsidRPr="008860D7">
              <w:rPr>
                <w:rFonts w:eastAsia="Calibri" w:cs="Times New Roman"/>
                <w:b/>
                <w:sz w:val="24"/>
                <w:lang w:eastAsia="ru-RU"/>
              </w:rPr>
              <w:t>ПРИНЯТО</w:t>
            </w:r>
          </w:p>
        </w:tc>
      </w:tr>
      <w:tr w:rsidR="00A1729F" w:rsidRPr="008860D7" w14:paraId="0430D79A" w14:textId="77777777" w:rsidTr="00B81BAF">
        <w:trPr>
          <w:trHeight w:val="493"/>
        </w:trPr>
        <w:tc>
          <w:tcPr>
            <w:tcW w:w="5000" w:type="pct"/>
          </w:tcPr>
          <w:p w14:paraId="2DCBBB3A" w14:textId="77777777" w:rsidR="00A1729F" w:rsidRPr="008860D7" w:rsidRDefault="00A1729F" w:rsidP="00B81BAF">
            <w:pPr>
              <w:tabs>
                <w:tab w:val="left" w:pos="4326"/>
              </w:tabs>
              <w:spacing w:after="0"/>
              <w:rPr>
                <w:rFonts w:eastAsia="Calibri" w:cs="Times New Roman"/>
                <w:i/>
                <w:iCs/>
                <w:sz w:val="24"/>
                <w:lang w:eastAsia="ru-RU"/>
              </w:rPr>
            </w:pPr>
            <w:r w:rsidRPr="008860D7">
              <w:rPr>
                <w:rFonts w:eastAsia="Calibri" w:cs="Times New Roman"/>
                <w:sz w:val="24"/>
                <w:lang w:eastAsia="ru-RU"/>
              </w:rPr>
              <w:t>педагогическим советом МДОАУ</w:t>
            </w:r>
          </w:p>
          <w:p w14:paraId="7BDA63BA" w14:textId="77777777" w:rsidR="00A1729F" w:rsidRPr="008860D7" w:rsidRDefault="00A1729F" w:rsidP="00B81BAF">
            <w:pPr>
              <w:tabs>
                <w:tab w:val="left" w:pos="4326"/>
              </w:tabs>
              <w:spacing w:after="0"/>
              <w:rPr>
                <w:rFonts w:eastAsia="Calibri" w:cs="Times New Roman"/>
                <w:i/>
                <w:iCs/>
                <w:sz w:val="24"/>
                <w:lang w:eastAsia="ru-RU"/>
              </w:rPr>
            </w:pPr>
            <w:r w:rsidRPr="008860D7">
              <w:rPr>
                <w:rFonts w:eastAsia="Calibri" w:cs="Times New Roman"/>
                <w:sz w:val="24"/>
                <w:lang w:eastAsia="ru-RU"/>
              </w:rPr>
              <w:t>«Детский сад № 46 г. Орска»</w:t>
            </w:r>
          </w:p>
        </w:tc>
      </w:tr>
      <w:tr w:rsidR="00A1729F" w:rsidRPr="008860D7" w14:paraId="0783A8E1" w14:textId="77777777" w:rsidTr="00B81BAF">
        <w:trPr>
          <w:trHeight w:val="245"/>
        </w:trPr>
        <w:tc>
          <w:tcPr>
            <w:tcW w:w="5000" w:type="pct"/>
          </w:tcPr>
          <w:p w14:paraId="60CBDA54" w14:textId="4348E01C" w:rsidR="00A1729F" w:rsidRPr="008860D7" w:rsidRDefault="000A6827" w:rsidP="00B81BAF">
            <w:pPr>
              <w:tabs>
                <w:tab w:val="left" w:pos="4326"/>
              </w:tabs>
              <w:spacing w:after="0"/>
              <w:rPr>
                <w:rFonts w:eastAsia="Calibri" w:cs="Times New Roman"/>
                <w:i/>
                <w:iCs/>
                <w:sz w:val="24"/>
                <w:lang w:eastAsia="ru-RU"/>
              </w:rPr>
            </w:pPr>
            <w:r>
              <w:rPr>
                <w:rFonts w:eastAsia="Calibri" w:cs="Times New Roman"/>
                <w:sz w:val="24"/>
                <w:lang w:eastAsia="ru-RU"/>
              </w:rPr>
              <w:t xml:space="preserve">Протокол № </w:t>
            </w:r>
            <w:r w:rsidRPr="000A6827">
              <w:rPr>
                <w:rFonts w:eastAsia="Calibri" w:cs="Times New Roman"/>
                <w:sz w:val="24"/>
                <w:u w:val="single"/>
                <w:lang w:eastAsia="ru-RU"/>
              </w:rPr>
              <w:t>8</w:t>
            </w:r>
          </w:p>
        </w:tc>
      </w:tr>
      <w:tr w:rsidR="00A1729F" w:rsidRPr="008860D7" w14:paraId="4DDF31CF" w14:textId="77777777" w:rsidTr="00B81BAF">
        <w:trPr>
          <w:trHeight w:val="245"/>
        </w:trPr>
        <w:tc>
          <w:tcPr>
            <w:tcW w:w="5000" w:type="pct"/>
          </w:tcPr>
          <w:p w14:paraId="60F2637A" w14:textId="6170FCD4" w:rsidR="00A1729F" w:rsidRPr="008860D7" w:rsidRDefault="00CB3C7A" w:rsidP="00B81BAF">
            <w:pPr>
              <w:tabs>
                <w:tab w:val="left" w:pos="4326"/>
              </w:tabs>
              <w:spacing w:after="0"/>
              <w:rPr>
                <w:rFonts w:eastAsia="Calibri" w:cs="Times New Roman"/>
                <w:i/>
                <w:iCs/>
                <w:sz w:val="24"/>
                <w:lang w:eastAsia="ru-RU"/>
              </w:rPr>
            </w:pPr>
            <w:r>
              <w:rPr>
                <w:rFonts w:eastAsia="Calibri" w:cs="Times New Roman"/>
                <w:sz w:val="24"/>
                <w:u w:val="single"/>
                <w:lang w:eastAsia="ru-RU"/>
              </w:rPr>
              <w:t>15 января</w:t>
            </w:r>
            <w:r w:rsidR="000A6827">
              <w:rPr>
                <w:rFonts w:eastAsia="Calibri" w:cs="Times New Roman"/>
                <w:sz w:val="24"/>
                <w:lang w:eastAsia="ru-RU"/>
              </w:rPr>
              <w:t xml:space="preserve">  </w:t>
            </w:r>
            <w:r>
              <w:rPr>
                <w:rFonts w:eastAsia="Calibri" w:cs="Times New Roman"/>
                <w:sz w:val="24"/>
                <w:lang w:eastAsia="ru-RU"/>
              </w:rPr>
              <w:t>2025</w:t>
            </w:r>
            <w:r w:rsidR="00A1729F" w:rsidRPr="008860D7">
              <w:rPr>
                <w:rFonts w:eastAsia="Calibri" w:cs="Times New Roman"/>
                <w:sz w:val="24"/>
                <w:lang w:eastAsia="ru-RU"/>
              </w:rPr>
              <w:t xml:space="preserve">  г.</w:t>
            </w:r>
          </w:p>
        </w:tc>
      </w:tr>
    </w:tbl>
    <w:p w14:paraId="2D61F932" w14:textId="77777777" w:rsidR="00A1729F" w:rsidRDefault="00A1729F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2D70AAD4" w14:textId="77777777" w:rsidR="00A1729F" w:rsidRDefault="00A1729F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  <w:r w:rsidRPr="00A1729F">
        <w:rPr>
          <w:rStyle w:val="a3"/>
          <w:rFonts w:cs="Times New Roman"/>
          <w:b/>
          <w:i w:val="0"/>
          <w:iCs w:val="0"/>
          <w:sz w:val="36"/>
          <w:szCs w:val="24"/>
        </w:rPr>
        <w:t xml:space="preserve"> </w:t>
      </w:r>
    </w:p>
    <w:p w14:paraId="4A9DA56E" w14:textId="77777777" w:rsidR="00A1729F" w:rsidRDefault="00A1729F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689720E0" w14:textId="77777777" w:rsidR="00A1729F" w:rsidRDefault="00A1729F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  <w:r>
        <w:rPr>
          <w:rStyle w:val="a3"/>
          <w:rFonts w:cs="Times New Roman"/>
          <w:b/>
          <w:i w:val="0"/>
          <w:iCs w:val="0"/>
          <w:sz w:val="36"/>
          <w:szCs w:val="24"/>
        </w:rPr>
        <w:t xml:space="preserve">    </w:t>
      </w:r>
    </w:p>
    <w:p w14:paraId="71FEF8EC" w14:textId="37D70A64" w:rsidR="00A1729F" w:rsidRDefault="00A1729F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  <w:bookmarkStart w:id="0" w:name="_GoBack"/>
      <w:bookmarkEnd w:id="0"/>
    </w:p>
    <w:p w14:paraId="4FB66DE7" w14:textId="24A30D03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026CFD15" w14:textId="77777777" w:rsidR="000A6827" w:rsidRDefault="000A6827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6D4FE15E" w14:textId="77777777" w:rsidR="000A6827" w:rsidRDefault="000A6827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208C292D" w14:textId="77777777" w:rsidR="000A6827" w:rsidRDefault="000A6827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741FC524" w14:textId="77777777" w:rsidR="000A6827" w:rsidRDefault="000A6827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447B041E" w14:textId="77777777" w:rsidR="000A6827" w:rsidRDefault="000A6827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16B9EFB5" w14:textId="77777777" w:rsidR="000A6827" w:rsidRDefault="000A6827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1E36FA9E" w14:textId="3E59D129" w:rsidR="0022774A" w:rsidRDefault="000A6827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  <w:r>
        <w:rPr>
          <w:rStyle w:val="a3"/>
          <w:rFonts w:cs="Times New Roman"/>
          <w:b/>
          <w:i w:val="0"/>
          <w:iCs w:val="0"/>
          <w:sz w:val="36"/>
          <w:szCs w:val="24"/>
        </w:rPr>
        <w:t xml:space="preserve">Положение </w:t>
      </w:r>
    </w:p>
    <w:p w14:paraId="3A015FF2" w14:textId="7B8B1D24" w:rsidR="000A6827" w:rsidRDefault="000A6827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  <w:r>
        <w:rPr>
          <w:rStyle w:val="a3"/>
          <w:rFonts w:cs="Times New Roman"/>
          <w:b/>
          <w:i w:val="0"/>
          <w:iCs w:val="0"/>
          <w:sz w:val="36"/>
          <w:szCs w:val="24"/>
        </w:rPr>
        <w:t xml:space="preserve">О порядке приёма на обучение воспитанников по образовательным программам дошкольного образования МДОАУ «Детский сад № 46 г. Орска» </w:t>
      </w:r>
    </w:p>
    <w:p w14:paraId="35727540" w14:textId="0308FAA3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0A83DF4A" w14:textId="0019C379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776CBC28" w14:textId="217B38DB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0F41008E" w14:textId="4BBEF6A4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7808CE1D" w14:textId="04D814E4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70A62719" w14:textId="3136D3BB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1F658B45" w14:textId="159CA3D8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35465DC7" w14:textId="678859A2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74E37A7C" w14:textId="55DED0B2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5FF91AFF" w14:textId="728D9CC6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3DC44699" w14:textId="2DD5405D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6912EF06" w14:textId="16689EB6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469D6450" w14:textId="1F1E33BF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64B3E254" w14:textId="63FE9657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38DA820A" w14:textId="31BB8BD5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02F027D3" w14:textId="52347B08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4260B049" w14:textId="1257AADA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484227DD" w14:textId="2D002BBE" w:rsidR="0022774A" w:rsidRDefault="0022774A" w:rsidP="00301EBC">
      <w:pPr>
        <w:spacing w:after="0"/>
        <w:jc w:val="center"/>
        <w:rPr>
          <w:rStyle w:val="a3"/>
          <w:rFonts w:cs="Times New Roman"/>
          <w:b/>
          <w:i w:val="0"/>
          <w:iCs w:val="0"/>
          <w:sz w:val="36"/>
          <w:szCs w:val="24"/>
        </w:rPr>
      </w:pPr>
    </w:p>
    <w:p w14:paraId="2E65D199" w14:textId="0BABF192" w:rsidR="00A1729F" w:rsidRPr="000A6827" w:rsidRDefault="000A6827" w:rsidP="000A6827">
      <w:pPr>
        <w:spacing w:after="0"/>
        <w:jc w:val="center"/>
        <w:rPr>
          <w:rStyle w:val="a3"/>
          <w:rFonts w:cs="Times New Roman"/>
          <w:b/>
          <w:i w:val="0"/>
          <w:iCs w:val="0"/>
          <w:sz w:val="24"/>
          <w:szCs w:val="24"/>
        </w:rPr>
      </w:pPr>
      <w:proofErr w:type="spellStart"/>
      <w:r w:rsidRPr="000A6827">
        <w:rPr>
          <w:rStyle w:val="a3"/>
          <w:rFonts w:cs="Times New Roman"/>
          <w:b/>
          <w:i w:val="0"/>
          <w:iCs w:val="0"/>
          <w:sz w:val="24"/>
          <w:szCs w:val="24"/>
        </w:rPr>
        <w:t>г.Орска</w:t>
      </w:r>
      <w:proofErr w:type="spellEnd"/>
    </w:p>
    <w:p w14:paraId="6E9D2D53" w14:textId="2D83A536" w:rsidR="002A46A1" w:rsidRPr="00A1729F" w:rsidRDefault="002A46A1" w:rsidP="00301EBC">
      <w:pPr>
        <w:spacing w:after="0"/>
        <w:jc w:val="both"/>
        <w:rPr>
          <w:rStyle w:val="a3"/>
          <w:rFonts w:cs="Times New Roman"/>
          <w:b/>
          <w:i w:val="0"/>
          <w:iCs w:val="0"/>
          <w:sz w:val="24"/>
          <w:szCs w:val="24"/>
        </w:rPr>
      </w:pPr>
      <w:r w:rsidRPr="00A1729F">
        <w:rPr>
          <w:rStyle w:val="a3"/>
          <w:rFonts w:cs="Times New Roman"/>
          <w:b/>
          <w:i w:val="0"/>
          <w:iCs w:val="0"/>
          <w:sz w:val="24"/>
          <w:szCs w:val="24"/>
        </w:rPr>
        <w:lastRenderedPageBreak/>
        <w:t>1. Общие положения  </w:t>
      </w:r>
    </w:p>
    <w:p w14:paraId="1EE0C22A" w14:textId="2DA3B331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1.1. Правила приема в М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>ДОАУ «</w:t>
      </w:r>
      <w:r w:rsidR="00A1729F">
        <w:rPr>
          <w:rStyle w:val="a3"/>
          <w:rFonts w:cs="Times New Roman"/>
          <w:i w:val="0"/>
          <w:iCs w:val="0"/>
          <w:sz w:val="24"/>
          <w:szCs w:val="24"/>
        </w:rPr>
        <w:t xml:space="preserve">Детский сад № 46 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г .Орска»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 (далее — правила) разработаны в соответствии с </w:t>
      </w:r>
      <w:hyperlink r:id="rId5" w:anchor="/document/99/902389617/" w:history="1">
        <w:r w:rsidRPr="00301EBC">
          <w:rPr>
            <w:rStyle w:val="a3"/>
            <w:rFonts w:cs="Times New Roman"/>
            <w:i w:val="0"/>
            <w:iCs w:val="0"/>
            <w:sz w:val="24"/>
            <w:szCs w:val="24"/>
          </w:rPr>
          <w:t>Федеральным законом от 29.12.2012 № 273-ФЗ</w:t>
        </w:r>
      </w:hyperlink>
      <w:r w:rsidRPr="00301EBC">
        <w:rPr>
          <w:rStyle w:val="a3"/>
          <w:rFonts w:cs="Times New Roman"/>
          <w:i w:val="0"/>
          <w:iCs w:val="0"/>
          <w:sz w:val="24"/>
          <w:szCs w:val="24"/>
        </w:rPr>
        <w:t> «Об образовании в Российской Федерации», Порядком приема на обучение по образовательным программам дошкольного образования, утвержденным </w:t>
      </w:r>
      <w:hyperlink r:id="rId6" w:anchor="/document/99/565068753/" w:history="1">
        <w:r w:rsidRPr="00301EBC">
          <w:rPr>
            <w:rStyle w:val="a3"/>
            <w:rFonts w:cs="Times New Roman"/>
            <w:i w:val="0"/>
            <w:iCs w:val="0"/>
            <w:sz w:val="24"/>
            <w:szCs w:val="24"/>
          </w:rPr>
          <w:t xml:space="preserve">приказом </w:t>
        </w:r>
        <w:proofErr w:type="spellStart"/>
        <w:r w:rsidRPr="00301EBC">
          <w:rPr>
            <w:rStyle w:val="a3"/>
            <w:rFonts w:cs="Times New Roman"/>
            <w:i w:val="0"/>
            <w:iCs w:val="0"/>
            <w:sz w:val="24"/>
            <w:szCs w:val="24"/>
          </w:rPr>
          <w:t>Минпросвещения</w:t>
        </w:r>
        <w:proofErr w:type="spellEnd"/>
        <w:r w:rsidRPr="00301EBC">
          <w:rPr>
            <w:rStyle w:val="a3"/>
            <w:rFonts w:cs="Times New Roman"/>
            <w:i w:val="0"/>
            <w:iCs w:val="0"/>
            <w:sz w:val="24"/>
            <w:szCs w:val="24"/>
          </w:rPr>
          <w:t xml:space="preserve"> России от 15.05.2020 № 236</w:t>
        </w:r>
      </w:hyperlink>
      <w:r w:rsidRPr="00301EBC">
        <w:rPr>
          <w:rStyle w:val="a3"/>
          <w:rFonts w:cs="Times New Roman"/>
          <w:i w:val="0"/>
          <w:iCs w:val="0"/>
          <w:sz w:val="24"/>
          <w:szCs w:val="24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 </w:t>
      </w:r>
      <w:hyperlink r:id="rId7" w:anchor="/document/99/420332837/" w:history="1">
        <w:r w:rsidRPr="00301EBC">
          <w:rPr>
            <w:rStyle w:val="a3"/>
            <w:rFonts w:cs="Times New Roman"/>
            <w:i w:val="0"/>
            <w:iCs w:val="0"/>
            <w:sz w:val="24"/>
            <w:szCs w:val="24"/>
          </w:rPr>
          <w:t xml:space="preserve">приказом </w:t>
        </w:r>
        <w:proofErr w:type="spellStart"/>
        <w:r w:rsidRPr="00301EBC">
          <w:rPr>
            <w:rStyle w:val="a3"/>
            <w:rFonts w:cs="Times New Roman"/>
            <w:i w:val="0"/>
            <w:iCs w:val="0"/>
            <w:sz w:val="24"/>
            <w:szCs w:val="24"/>
          </w:rPr>
          <w:t>Минобрнауки</w:t>
        </w:r>
        <w:proofErr w:type="spellEnd"/>
        <w:r w:rsidRPr="00301EBC">
          <w:rPr>
            <w:rStyle w:val="a3"/>
            <w:rFonts w:cs="Times New Roman"/>
            <w:i w:val="0"/>
            <w:iCs w:val="0"/>
            <w:sz w:val="24"/>
            <w:szCs w:val="24"/>
          </w:rPr>
          <w:t xml:space="preserve"> России от 28.12.2015 № 1527</w:t>
        </w:r>
      </w:hyperlink>
      <w:r w:rsidRPr="00301EBC">
        <w:rPr>
          <w:rStyle w:val="a3"/>
          <w:rFonts w:cs="Times New Roman"/>
          <w:i w:val="0"/>
          <w:iCs w:val="0"/>
          <w:sz w:val="24"/>
          <w:szCs w:val="24"/>
        </w:rPr>
        <w:t>, и уставом М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ДОАУ </w:t>
      </w:r>
      <w:r w:rsidR="00CB3C7A">
        <w:rPr>
          <w:rStyle w:val="a3"/>
          <w:rFonts w:cs="Times New Roman"/>
          <w:i w:val="0"/>
          <w:iCs w:val="0"/>
          <w:sz w:val="24"/>
          <w:szCs w:val="24"/>
        </w:rPr>
        <w:t xml:space="preserve"> «Детский сад № 46 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>г. Орска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» (далее — детский сад).</w:t>
      </w:r>
    </w:p>
    <w:p w14:paraId="2F858639" w14:textId="62D55894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1.2. Правила определяют требования к процедуре и условиям зачисления граждан РФ (далее —</w:t>
      </w:r>
      <w:r w:rsidR="00301EBC">
        <w:rPr>
          <w:rStyle w:val="a3"/>
          <w:rFonts w:cs="Times New Roman"/>
          <w:i w:val="0"/>
          <w:iCs w:val="0"/>
          <w:sz w:val="24"/>
          <w:szCs w:val="24"/>
        </w:rPr>
        <w:t xml:space="preserve">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ребенок, дети), иностранных граждан в детский сад для обучения по образовательным программам дошкольного образования, дополнительным общеразвивающим 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 </w:t>
      </w:r>
      <w:r w:rsidR="00301EBC">
        <w:rPr>
          <w:rStyle w:val="a3"/>
          <w:rFonts w:cs="Times New Roman"/>
          <w:i w:val="0"/>
          <w:iCs w:val="0"/>
          <w:sz w:val="24"/>
          <w:szCs w:val="24"/>
        </w:rPr>
        <w:t>Оренбургской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области.</w:t>
      </w:r>
    </w:p>
    <w:p w14:paraId="307AFEB1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14:paraId="798998CD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14:paraId="2EB7DBC5" w14:textId="77777777" w:rsidR="002A46A1" w:rsidRPr="00301EBC" w:rsidRDefault="002A46A1" w:rsidP="00301EBC">
      <w:pPr>
        <w:spacing w:after="0"/>
        <w:jc w:val="center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 Организация приема на обучение</w:t>
      </w:r>
    </w:p>
    <w:p w14:paraId="5E76F29A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2.1. Прием в детский сад осуществляется в течение календарного года при наличии свободных мест.</w:t>
      </w:r>
    </w:p>
    <w:p w14:paraId="1445D637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14:paraId="5637AE68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14:paraId="312AAEFD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 представителей) на основании рекомендаций психолого-медико-педагогической комиссии.</w:t>
      </w:r>
    </w:p>
    <w:p w14:paraId="4D87E644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14:paraId="7199AE0B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2.6. Лицо, ответственное за прием документов, график приема заявлений и документов утверждаются приказом заведующего детским садом.</w:t>
      </w:r>
    </w:p>
    <w:p w14:paraId="2FB6D90E" w14:textId="6D3F3088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2.7. Приказ, указанный в пункте 2.5 правил, размещается на информационном стенде в детском саду</w:t>
      </w:r>
      <w:r w:rsidR="00301EBC">
        <w:rPr>
          <w:rStyle w:val="a3"/>
          <w:rFonts w:cs="Times New Roman"/>
          <w:i w:val="0"/>
          <w:iCs w:val="0"/>
          <w:sz w:val="24"/>
          <w:szCs w:val="24"/>
        </w:rPr>
        <w:t xml:space="preserve">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и на официальном сайте детского сада в сети «Интернет» в течение трех рабочих дней со дня его издания.</w:t>
      </w:r>
    </w:p>
    <w:p w14:paraId="7E7B9860" w14:textId="2A8097E5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2.8. Лицо, ответственное за прием, обеспечивает своевременное размещение на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информационном стенде в детском саду и на официальном сайте детского сада в сети «Интернет»:  </w:t>
      </w:r>
    </w:p>
    <w:p w14:paraId="6691A1F8" w14:textId="1E2EDDE2" w:rsidR="002A46A1" w:rsidRPr="00301EBC" w:rsidRDefault="002A46A1" w:rsidP="00301EBC">
      <w:pPr>
        <w:numPr>
          <w:ilvl w:val="0"/>
          <w:numId w:val="1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распорядительного акта Управления образования города </w:t>
      </w:r>
      <w:proofErr w:type="spellStart"/>
      <w:r w:rsidR="00CB3C7A">
        <w:rPr>
          <w:rStyle w:val="a3"/>
          <w:rFonts w:cs="Times New Roman"/>
          <w:i w:val="0"/>
          <w:iCs w:val="0"/>
          <w:sz w:val="24"/>
          <w:szCs w:val="24"/>
        </w:rPr>
        <w:t>Орска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о</w:t>
      </w:r>
      <w:proofErr w:type="spellEnd"/>
      <w:r w:rsidRPr="00301EBC">
        <w:rPr>
          <w:rStyle w:val="a3"/>
          <w:rFonts w:cs="Times New Roman"/>
          <w:i w:val="0"/>
          <w:iCs w:val="0"/>
          <w:sz w:val="24"/>
          <w:szCs w:val="24"/>
        </w:rPr>
        <w:t> закреплении образовательных организаций за конкретными территориями;</w:t>
      </w:r>
    </w:p>
    <w:p w14:paraId="7BFF941C" w14:textId="77777777" w:rsidR="002A46A1" w:rsidRPr="00301EBC" w:rsidRDefault="002A46A1" w:rsidP="00301EBC">
      <w:pPr>
        <w:numPr>
          <w:ilvl w:val="0"/>
          <w:numId w:val="1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настоящих правил;</w:t>
      </w:r>
    </w:p>
    <w:p w14:paraId="16E20164" w14:textId="356B40B2" w:rsidR="002A46A1" w:rsidRPr="00301EBC" w:rsidRDefault="002A46A1" w:rsidP="00301EBC">
      <w:pPr>
        <w:numPr>
          <w:ilvl w:val="0"/>
          <w:numId w:val="1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lastRenderedPageBreak/>
        <w:t>копии устава М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ДОАУ </w:t>
      </w:r>
      <w:proofErr w:type="gramStart"/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>«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 Детский</w:t>
      </w:r>
      <w:proofErr w:type="gramEnd"/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сад</w:t>
      </w:r>
      <w:r w:rsidR="00A1729F">
        <w:rPr>
          <w:rStyle w:val="a3"/>
          <w:rFonts w:cs="Times New Roman"/>
          <w:i w:val="0"/>
          <w:iCs w:val="0"/>
          <w:sz w:val="24"/>
          <w:szCs w:val="24"/>
        </w:rPr>
        <w:t xml:space="preserve"> № 46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г. Орска»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14:paraId="775C1FAF" w14:textId="77777777" w:rsidR="002A46A1" w:rsidRPr="00301EBC" w:rsidRDefault="002A46A1" w:rsidP="00301EBC">
      <w:pPr>
        <w:numPr>
          <w:ilvl w:val="0"/>
          <w:numId w:val="1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информации о сроках приема документов, графика приема документов;</w:t>
      </w:r>
    </w:p>
    <w:p w14:paraId="24386BEB" w14:textId="77777777" w:rsidR="002A46A1" w:rsidRPr="00301EBC" w:rsidRDefault="002A46A1" w:rsidP="00301EBC">
      <w:pPr>
        <w:numPr>
          <w:ilvl w:val="0"/>
          <w:numId w:val="1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примерных форм заявлений о приеме в детский сад и образцов их заполнения;</w:t>
      </w:r>
    </w:p>
    <w:p w14:paraId="2390ED37" w14:textId="77777777" w:rsidR="002A46A1" w:rsidRPr="00301EBC" w:rsidRDefault="002A46A1" w:rsidP="00301EBC">
      <w:pPr>
        <w:numPr>
          <w:ilvl w:val="0"/>
          <w:numId w:val="1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 образования (далее — другая организация), и образца ее заполнения;</w:t>
      </w:r>
    </w:p>
    <w:p w14:paraId="09E91E77" w14:textId="77777777" w:rsidR="002A46A1" w:rsidRPr="00301EBC" w:rsidRDefault="002A46A1" w:rsidP="00301EBC">
      <w:pPr>
        <w:numPr>
          <w:ilvl w:val="0"/>
          <w:numId w:val="1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формы заявления о приеме на обучение по дополнительным общеразвивающим программам и образца ее заполнения;</w:t>
      </w:r>
    </w:p>
    <w:p w14:paraId="4F4279A5" w14:textId="77777777" w:rsidR="002A46A1" w:rsidRPr="00301EBC" w:rsidRDefault="002A46A1" w:rsidP="00301EBC">
      <w:pPr>
        <w:numPr>
          <w:ilvl w:val="0"/>
          <w:numId w:val="1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информации о направлениях обучения по дополнительным общеразвивающим программам, количестве мест, графика приема заявлений не позднее чем за 15 календарных дней до начала приема документов;</w:t>
      </w:r>
    </w:p>
    <w:p w14:paraId="4441948B" w14:textId="6338B4E9" w:rsidR="002A46A1" w:rsidRPr="00301EBC" w:rsidRDefault="002A46A1" w:rsidP="00301EBC">
      <w:pPr>
        <w:numPr>
          <w:ilvl w:val="0"/>
          <w:numId w:val="1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дополнительной информации по текущему приему.</w:t>
      </w:r>
    </w:p>
    <w:p w14:paraId="11814B8E" w14:textId="77777777" w:rsidR="00F807F2" w:rsidRPr="00301EBC" w:rsidRDefault="00F807F2" w:rsidP="00301EBC">
      <w:p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22EC7E07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14:paraId="058186EA" w14:textId="10713CDD" w:rsidR="002A46A1" w:rsidRPr="00301EBC" w:rsidRDefault="002A46A1" w:rsidP="00301EBC">
      <w:pPr>
        <w:spacing w:after="0"/>
        <w:jc w:val="center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 Порядок зачисления на обучение по основным образовательным программам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дошкольного образования и в группу (группы) по присмотру и уходу без реализации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образовательной программы</w:t>
      </w:r>
    </w:p>
    <w:p w14:paraId="55217E79" w14:textId="62B5AF4D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 Управления образования города 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>Орска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14:paraId="00FDC787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Форма заявления утверждается 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14:paraId="22DC38EC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14:paraId="75807605" w14:textId="3F1403F6" w:rsidR="002A46A1" w:rsidRPr="00301EBC" w:rsidRDefault="002A46A1" w:rsidP="00301EBC">
      <w:pPr>
        <w:numPr>
          <w:ilvl w:val="0"/>
          <w:numId w:val="2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свидетельство о рождении ребенка или для иностранных граждан и лиц</w:t>
      </w:r>
      <w:r w:rsidR="00CB3C7A">
        <w:rPr>
          <w:rStyle w:val="a3"/>
          <w:rFonts w:cs="Times New Roman"/>
          <w:i w:val="0"/>
          <w:iCs w:val="0"/>
          <w:sz w:val="24"/>
          <w:szCs w:val="24"/>
        </w:rPr>
        <w:t xml:space="preserve"> без гражданства —документ(-ы),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удостоверяющий(е) личность ребенка и подтверждающий(е) законность представления прав ребенка;</w:t>
      </w:r>
    </w:p>
    <w:p w14:paraId="5C3CA3AD" w14:textId="25C1AB2A" w:rsidR="002A46A1" w:rsidRPr="00301EBC" w:rsidRDefault="002A46A1" w:rsidP="00301EBC">
      <w:pPr>
        <w:numPr>
          <w:ilvl w:val="0"/>
          <w:numId w:val="2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14:paraId="11D02D52" w14:textId="77777777" w:rsidR="00F807F2" w:rsidRPr="00301EBC" w:rsidRDefault="00F807F2" w:rsidP="00301EBC">
      <w:p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1D5FFDD7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3.3. При необходимости родители предъявляют:</w:t>
      </w:r>
    </w:p>
    <w:p w14:paraId="0699DA5B" w14:textId="77777777" w:rsidR="002A46A1" w:rsidRPr="00301EBC" w:rsidRDefault="002A46A1" w:rsidP="00301EBC">
      <w:pPr>
        <w:numPr>
          <w:ilvl w:val="0"/>
          <w:numId w:val="3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документ, подтверждающий установление опеки;</w:t>
      </w:r>
    </w:p>
    <w:p w14:paraId="575A7FD7" w14:textId="77777777" w:rsidR="002A46A1" w:rsidRPr="00301EBC" w:rsidRDefault="002A46A1" w:rsidP="00301EBC">
      <w:pPr>
        <w:numPr>
          <w:ilvl w:val="0"/>
          <w:numId w:val="3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документ психолого-медико-педагогической комиссии;</w:t>
      </w:r>
    </w:p>
    <w:p w14:paraId="45E75071" w14:textId="46923329" w:rsidR="002A46A1" w:rsidRPr="00301EBC" w:rsidRDefault="002A46A1" w:rsidP="00301EBC">
      <w:pPr>
        <w:numPr>
          <w:ilvl w:val="0"/>
          <w:numId w:val="3"/>
        </w:num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документ, подтверждающий потребность в обучении в группе оздоровительной направленности.</w:t>
      </w:r>
    </w:p>
    <w:p w14:paraId="71C17565" w14:textId="77777777" w:rsidR="00F807F2" w:rsidRPr="00301EBC" w:rsidRDefault="00F807F2" w:rsidP="00301EBC">
      <w:pPr>
        <w:spacing w:after="0"/>
        <w:ind w:left="27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5605EA1F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lastRenderedPageBreak/>
        <w:t>на временное проживание в России, иные документы, предусмотренные федеральным законом или международным договором РФ).</w:t>
      </w:r>
    </w:p>
    <w:p w14:paraId="3BF396C1" w14:textId="7DE8D2C6" w:rsidR="002A46A1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14:paraId="67EAF109" w14:textId="7C5162CB" w:rsidR="00CB3C7A" w:rsidRPr="00301EBC" w:rsidRDefault="00CB3C7A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>
        <w:rPr>
          <w:rStyle w:val="a3"/>
          <w:rFonts w:cs="Times New Roman"/>
          <w:i w:val="0"/>
          <w:iCs w:val="0"/>
          <w:sz w:val="24"/>
          <w:szCs w:val="24"/>
        </w:rPr>
        <w:t xml:space="preserve">Иностранные граждане </w:t>
      </w:r>
      <w:proofErr w:type="gramStart"/>
      <w:r>
        <w:rPr>
          <w:rStyle w:val="a3"/>
          <w:rFonts w:cs="Times New Roman"/>
          <w:i w:val="0"/>
          <w:iCs w:val="0"/>
          <w:sz w:val="24"/>
          <w:szCs w:val="24"/>
        </w:rPr>
        <w:t>при подачи</w:t>
      </w:r>
      <w:proofErr w:type="gramEnd"/>
      <w:r>
        <w:rPr>
          <w:rStyle w:val="a3"/>
          <w:rFonts w:cs="Times New Roman"/>
          <w:i w:val="0"/>
          <w:iCs w:val="0"/>
          <w:sz w:val="24"/>
          <w:szCs w:val="24"/>
        </w:rPr>
        <w:t xml:space="preserve"> документов в ДОУ должен предъявить документ, подтверждающий законность нахождения ребёнка-иностранца на территории России.</w:t>
      </w:r>
    </w:p>
    <w:p w14:paraId="0AEB4EBF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14:paraId="0038A6B2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14:paraId="185F9BB6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Форма заявления утверждается 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</w:t>
      </w:r>
      <w:proofErr w:type="gramStart"/>
      <w:r w:rsidRPr="00301EBC">
        <w:rPr>
          <w:rStyle w:val="a3"/>
          <w:rFonts w:cs="Times New Roman"/>
          <w:i w:val="0"/>
          <w:iCs w:val="0"/>
          <w:sz w:val="24"/>
          <w:szCs w:val="24"/>
        </w:rPr>
        <w:t>)..</w:t>
      </w:r>
      <w:proofErr w:type="gramEnd"/>
    </w:p>
    <w:p w14:paraId="0DF359DB" w14:textId="3D1E75BF" w:rsidR="00F807F2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3.7. Для зачисления в порядке перевода из другой организации родители (законные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представители) несовершеннолетних дополнительно предъявляют личное дело обучающегося.</w:t>
      </w:r>
    </w:p>
    <w:p w14:paraId="1E95DFA5" w14:textId="0D907B8C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301EBC">
        <w:rPr>
          <w:rStyle w:val="a3"/>
          <w:rFonts w:cs="Times New Roman"/>
          <w:i w:val="0"/>
          <w:iCs w:val="0"/>
          <w:sz w:val="24"/>
          <w:szCs w:val="24"/>
        </w:rPr>
        <w:t>Минпросвещения</w:t>
      </w:r>
      <w:proofErr w:type="spellEnd"/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 Один экземпляр акта подшивается в представленное личное дело, второй передается заявителю.</w:t>
      </w:r>
    </w:p>
    <w:p w14:paraId="1400FEB4" w14:textId="0013AAEA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 14 календарных дней с даты составления акта.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14:paraId="053808E6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14:paraId="51BA1A4C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14:paraId="6B8FBF08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14:paraId="04A0858E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lastRenderedPageBreak/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 расписка. В расписке 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14:paraId="1D303E94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14:paraId="6F55A11D" w14:textId="0EEF776A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3.14. С родителями (законными представителями) детей, которые сдали полный комплект документов, предусмотренных настоящими правилами, в течение 5 рабочих дней 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 </w:t>
      </w:r>
    </w:p>
    <w:p w14:paraId="4312D36A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14:paraId="44456957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14:paraId="35E714A9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3.17. На каждого зачисленного в детский сад ребенка, за исключением зачисленных в порядке перевода из другой организации, формируется личное дело, в котором хранятся все полученные при приеме документы. </w:t>
      </w:r>
    </w:p>
    <w:p w14:paraId="7D105A01" w14:textId="32037D05" w:rsidR="002A46A1" w:rsidRPr="00301EBC" w:rsidRDefault="002A46A1" w:rsidP="00301EBC">
      <w:pPr>
        <w:spacing w:after="0"/>
        <w:jc w:val="center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</w:t>
      </w:r>
    </w:p>
    <w:p w14:paraId="7759C48F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 в порядке и на условиях, установленных законодательством РФ.</w:t>
      </w:r>
    </w:p>
    <w:p w14:paraId="49D686E1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14:paraId="460132FD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 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14:paraId="370DF82A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4.4. 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301EBC">
        <w:rPr>
          <w:rStyle w:val="a3"/>
          <w:rFonts w:cs="Times New Roman"/>
          <w:i w:val="0"/>
          <w:iCs w:val="0"/>
          <w:sz w:val="24"/>
          <w:szCs w:val="24"/>
        </w:rPr>
        <w:t>Минпросвещения</w:t>
      </w:r>
      <w:proofErr w:type="spellEnd"/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14:paraId="2DF63E72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lastRenderedPageBreak/>
        <w:t>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14:paraId="5AC6776D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4.5. В </w:t>
      </w:r>
      <w:proofErr w:type="gramStart"/>
      <w:r w:rsidRPr="00301EBC">
        <w:rPr>
          <w:rStyle w:val="a3"/>
          <w:rFonts w:cs="Times New Roman"/>
          <w:i w:val="0"/>
          <w:iCs w:val="0"/>
          <w:sz w:val="24"/>
          <w:szCs w:val="24"/>
        </w:rPr>
        <w:t>случае</w:t>
      </w:r>
      <w:proofErr w:type="gramEnd"/>
      <w:r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14:paraId="0AE06C8A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14:paraId="5EB098BD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14:paraId="37E063C0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14:paraId="365F9577" w14:textId="6FABEF2D" w:rsidR="002A46A1" w:rsidRPr="00301EBC" w:rsidRDefault="002A46A1" w:rsidP="00301EBC">
      <w:pPr>
        <w:spacing w:after="0"/>
        <w:jc w:val="center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 Прием на обучение по дополнительным общеразвивающим программам</w:t>
      </w:r>
    </w:p>
    <w:p w14:paraId="70981012" w14:textId="1E1A3D3C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  <w:r w:rsidR="00F807F2" w:rsidRPr="00301EBC">
        <w:rPr>
          <w:rStyle w:val="a3"/>
          <w:rFonts w:cs="Times New Roman"/>
          <w:i w:val="0"/>
          <w:iCs w:val="0"/>
          <w:sz w:val="24"/>
          <w:szCs w:val="24"/>
        </w:rPr>
        <w:t xml:space="preserve"> </w:t>
      </w:r>
      <w:r w:rsidRPr="00301EBC">
        <w:rPr>
          <w:rStyle w:val="a3"/>
          <w:rFonts w:cs="Times New Roman"/>
          <w:i w:val="0"/>
          <w:iCs w:val="0"/>
          <w:sz w:val="24"/>
          <w:szCs w:val="24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14:paraId="14AD7183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14:paraId="5CE86284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14:paraId="5A183712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14:paraId="6E059490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14:paraId="67214F26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</w:t>
      </w:r>
    </w:p>
    <w:p w14:paraId="03E641F2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14:paraId="337C8BED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lastRenderedPageBreak/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14:paraId="4C10C09D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14:paraId="39BA25BF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5.10. Прием заявлений на обучение, их регистрация осуществляются в порядке, предусмотренном разделом 3 правил.</w:t>
      </w:r>
    </w:p>
    <w:p w14:paraId="3546DAA4" w14:textId="77777777" w:rsidR="002A46A1" w:rsidRPr="00301EBC" w:rsidRDefault="002A46A1" w:rsidP="00301EBC">
      <w:pPr>
        <w:spacing w:after="0"/>
        <w:jc w:val="both"/>
        <w:rPr>
          <w:rStyle w:val="a3"/>
          <w:rFonts w:cs="Times New Roman"/>
          <w:i w:val="0"/>
          <w:iCs w:val="0"/>
          <w:sz w:val="24"/>
          <w:szCs w:val="24"/>
        </w:rPr>
      </w:pPr>
      <w:r w:rsidRPr="00301EBC">
        <w:rPr>
          <w:rStyle w:val="a3"/>
          <w:rFonts w:cs="Times New Roman"/>
          <w:i w:val="0"/>
          <w:iCs w:val="0"/>
          <w:sz w:val="24"/>
          <w:szCs w:val="24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14:paraId="490C65E9" w14:textId="453098EA" w:rsidR="00F12C76" w:rsidRDefault="00F12C76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746723F8" w14:textId="33DBCE91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129052B1" w14:textId="45C104C0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18E01949" w14:textId="6836CFB2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19CAD920" w14:textId="15F864F6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7545FE04" w14:textId="192ED8B1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353BADE2" w14:textId="4D8A77B0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541E8ACE" w14:textId="32BFE1F2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064BC3FB" w14:textId="23AA171A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4F450CA6" w14:textId="27030BBB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3AE5CD17" w14:textId="1CF9C220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34990624" w14:textId="6D8D559D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621A4D43" w14:textId="2612EC77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3F066500" w14:textId="735D8DAF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671166DC" w14:textId="21A40288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2C01D182" w14:textId="5CCF213F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113B507F" w14:textId="2B8BCD1D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2D48951F" w14:textId="548D99F5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575821B9" w14:textId="6B128840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4101FB7B" w14:textId="04197DD2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60FC967D" w14:textId="552611E6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30899240" w14:textId="28BC7818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6157F833" w14:textId="06D9A14F" w:rsidR="0022774A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p w14:paraId="660E12F0" w14:textId="77777777" w:rsidR="0022774A" w:rsidRPr="00301EBC" w:rsidRDefault="0022774A" w:rsidP="00301EBC">
      <w:pPr>
        <w:spacing w:after="0"/>
        <w:ind w:firstLine="709"/>
        <w:jc w:val="both"/>
        <w:rPr>
          <w:rStyle w:val="a3"/>
          <w:rFonts w:cs="Times New Roman"/>
          <w:i w:val="0"/>
          <w:iCs w:val="0"/>
          <w:sz w:val="24"/>
          <w:szCs w:val="24"/>
        </w:rPr>
      </w:pPr>
    </w:p>
    <w:sectPr w:rsidR="0022774A" w:rsidRPr="00301EBC" w:rsidSect="00A1729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97360"/>
    <w:multiLevelType w:val="multilevel"/>
    <w:tmpl w:val="E270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F1678"/>
    <w:multiLevelType w:val="multilevel"/>
    <w:tmpl w:val="7308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E033E"/>
    <w:multiLevelType w:val="multilevel"/>
    <w:tmpl w:val="0274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CE"/>
    <w:rsid w:val="000A6827"/>
    <w:rsid w:val="0022774A"/>
    <w:rsid w:val="002A46A1"/>
    <w:rsid w:val="00301EBC"/>
    <w:rsid w:val="003A484B"/>
    <w:rsid w:val="005C6C92"/>
    <w:rsid w:val="006C0B77"/>
    <w:rsid w:val="008242FF"/>
    <w:rsid w:val="00870751"/>
    <w:rsid w:val="00922C48"/>
    <w:rsid w:val="00A1729F"/>
    <w:rsid w:val="00A24485"/>
    <w:rsid w:val="00AD6FCE"/>
    <w:rsid w:val="00B915B7"/>
    <w:rsid w:val="00CB3C7A"/>
    <w:rsid w:val="00EA59DF"/>
    <w:rsid w:val="00EE4070"/>
    <w:rsid w:val="00F12C76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1175"/>
  <w15:chartTrackingRefBased/>
  <w15:docId w15:val="{3AA5CC58-51CE-488A-84F0-A00C7B44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1EB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A68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256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1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8</cp:revision>
  <cp:lastPrinted>2025-02-19T07:28:00Z</cp:lastPrinted>
  <dcterms:created xsi:type="dcterms:W3CDTF">2023-10-12T10:30:00Z</dcterms:created>
  <dcterms:modified xsi:type="dcterms:W3CDTF">2025-02-19T10:29:00Z</dcterms:modified>
</cp:coreProperties>
</file>